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1C" w:rsidRDefault="00736E8E" w:rsidP="00736E8E">
      <w:r>
        <w:t>MATERIALE PER IL</w:t>
      </w:r>
      <w:r w:rsidR="006A3C1C">
        <w:t xml:space="preserve"> CORSO BES</w:t>
      </w:r>
    </w:p>
    <w:p w:rsidR="00736E8E" w:rsidRDefault="00736E8E" w:rsidP="00736E8E"/>
    <w:p w:rsidR="00826E8D" w:rsidRPr="00736E8E" w:rsidRDefault="006A3C1C" w:rsidP="006A3C1C">
      <w:pPr>
        <w:rPr>
          <w:b/>
          <w:bCs/>
        </w:rPr>
      </w:pPr>
      <w:r w:rsidRPr="00736E8E">
        <w:rPr>
          <w:b/>
          <w:bCs/>
        </w:rPr>
        <w:t xml:space="preserve"> LEZIONE  1</w:t>
      </w:r>
    </w:p>
    <w:p w:rsidR="006A3C1C" w:rsidRPr="00736E8E" w:rsidRDefault="006A3C1C" w:rsidP="006A3C1C">
      <w:pPr>
        <w:rPr>
          <w:b/>
          <w:bCs/>
        </w:rPr>
      </w:pPr>
      <w:r w:rsidRPr="00736E8E">
        <w:rPr>
          <w:b/>
          <w:bCs/>
        </w:rPr>
        <w:t xml:space="preserve">DOMANDE PER LA DISCUSSIONE  GUIDATA NEI GRUPPI </w:t>
      </w:r>
      <w:proofErr w:type="spellStart"/>
      <w:r w:rsidRPr="00736E8E">
        <w:rPr>
          <w:b/>
          <w:bCs/>
        </w:rPr>
        <w:t>DI</w:t>
      </w:r>
      <w:proofErr w:type="spellEnd"/>
      <w:r w:rsidRPr="00736E8E">
        <w:rPr>
          <w:b/>
          <w:bCs/>
        </w:rPr>
        <w:t xml:space="preserve"> LAVORO</w:t>
      </w:r>
    </w:p>
    <w:p w:rsidR="00736E8E" w:rsidRDefault="00736E8E" w:rsidP="006A3C1C"/>
    <w:p w:rsidR="00B61676" w:rsidRDefault="00B61676" w:rsidP="00736E8E">
      <w:pPr>
        <w:pStyle w:val="Paragrafoelenco"/>
        <w:numPr>
          <w:ilvl w:val="0"/>
          <w:numId w:val="1"/>
        </w:numPr>
        <w:jc w:val="both"/>
      </w:pPr>
      <w:r>
        <w:t xml:space="preserve">Il nostro Istituto (data la didattica </w:t>
      </w:r>
      <w:proofErr w:type="spellStart"/>
      <w:r>
        <w:t>laboratoriale</w:t>
      </w:r>
      <w:proofErr w:type="spellEnd"/>
      <w:r>
        <w:t xml:space="preserve"> e “l’utenza” particolarmente eterogenea e problematica) è da sempre una scuola spontaneamente più inclusiva di altre scuole secondarie: come fare per rendere questo stile </w:t>
      </w:r>
      <w:r w:rsidR="00736E8E">
        <w:t>di accoglienza</w:t>
      </w:r>
      <w:r>
        <w:t xml:space="preserve"> più cosciente</w:t>
      </w:r>
      <w:r w:rsidR="00736E8E">
        <w:t>,</w:t>
      </w:r>
      <w:r>
        <w:t xml:space="preserve"> pur conservando la flessibilità e la soggettività necessarie alle relazioni ed alle variabili esistenti?</w:t>
      </w:r>
    </w:p>
    <w:p w:rsidR="00736E8E" w:rsidRDefault="00736E8E" w:rsidP="00736E8E">
      <w:pPr>
        <w:jc w:val="both"/>
      </w:pPr>
    </w:p>
    <w:p w:rsidR="006A3C1C" w:rsidRDefault="00F32438" w:rsidP="00BD50FA">
      <w:pPr>
        <w:pStyle w:val="Paragrafoelenco"/>
        <w:numPr>
          <w:ilvl w:val="0"/>
          <w:numId w:val="1"/>
        </w:numPr>
        <w:jc w:val="both"/>
      </w:pPr>
      <w:r>
        <w:t xml:space="preserve">Fra dire </w:t>
      </w:r>
      <w:r w:rsidRPr="00736E8E">
        <w:rPr>
          <w:i/>
          <w:iCs/>
        </w:rPr>
        <w:t>“I nostri alunni sono tutti in un modo o in un altro dei BES”</w:t>
      </w:r>
      <w:r>
        <w:t xml:space="preserve"> e di fatto dedurre che </w:t>
      </w:r>
      <w:r w:rsidRPr="00736E8E">
        <w:rPr>
          <w:i/>
          <w:iCs/>
        </w:rPr>
        <w:t xml:space="preserve">“Non esistono i BES” </w:t>
      </w:r>
      <w:r>
        <w:t>quali potrebbero essere delle strategie “intermedie”?</w:t>
      </w:r>
    </w:p>
    <w:p w:rsidR="00736E8E" w:rsidRDefault="00736E8E" w:rsidP="00736E8E">
      <w:pPr>
        <w:jc w:val="both"/>
      </w:pPr>
    </w:p>
    <w:p w:rsidR="00F32438" w:rsidRDefault="008076EF" w:rsidP="00736E8E">
      <w:pPr>
        <w:pStyle w:val="Paragrafoelenco"/>
        <w:numPr>
          <w:ilvl w:val="0"/>
          <w:numId w:val="1"/>
        </w:numPr>
        <w:jc w:val="both"/>
      </w:pPr>
      <w:r>
        <w:t>Finora il nostro Istituto ha svolto correttamente tutte le fasi dell’attivazione delle politiche di inclusione previste solo per gli alunni certificati; ma</w:t>
      </w:r>
      <w:r w:rsidR="00736E8E">
        <w:t>, in assenza di documentazione</w:t>
      </w:r>
      <w:r>
        <w:t xml:space="preserve">, sono i Consigli di Classe a dover individuare gli studenti con BES:  </w:t>
      </w:r>
      <w:r w:rsidR="00F32438">
        <w:t>quale potrebbe</w:t>
      </w:r>
      <w:r w:rsidR="00BD50FA">
        <w:t>ro essere i metodi e</w:t>
      </w:r>
      <w:r w:rsidR="00F32438">
        <w:t xml:space="preserve"> le strategie per l’individuazione, da parte del Consiglio</w:t>
      </w:r>
      <w:r>
        <w:t>?</w:t>
      </w:r>
      <w:r w:rsidR="00736E8E">
        <w:t xml:space="preserve"> (Ricordiamo che fra gli studenti con BES vanno considerati anche gli studenti con disagio linguistico e socio-economico, per i quali non ci arriva praticamente mai una segnalazione dalle famiglie, dalle scuole precedentemente frequentate o dagli uffici territoriali.)</w:t>
      </w:r>
    </w:p>
    <w:p w:rsidR="00B61676" w:rsidRDefault="00B61676" w:rsidP="00BD50FA">
      <w:pPr>
        <w:pStyle w:val="Paragrafoelenco"/>
        <w:jc w:val="both"/>
      </w:pPr>
    </w:p>
    <w:sectPr w:rsidR="00B61676" w:rsidSect="00826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F7" w:rsidRDefault="00BD04F7" w:rsidP="00736E8E">
      <w:pPr>
        <w:spacing w:after="0" w:line="240" w:lineRule="auto"/>
      </w:pPr>
      <w:r>
        <w:separator/>
      </w:r>
    </w:p>
  </w:endnote>
  <w:endnote w:type="continuationSeparator" w:id="0">
    <w:p w:rsidR="00BD04F7" w:rsidRDefault="00BD04F7" w:rsidP="007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F7" w:rsidRDefault="00BD04F7" w:rsidP="00736E8E">
      <w:pPr>
        <w:spacing w:after="0" w:line="240" w:lineRule="auto"/>
      </w:pPr>
      <w:r>
        <w:separator/>
      </w:r>
    </w:p>
  </w:footnote>
  <w:footnote w:type="continuationSeparator" w:id="0">
    <w:p w:rsidR="00BD04F7" w:rsidRDefault="00BD04F7" w:rsidP="0073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3B3"/>
    <w:multiLevelType w:val="hybridMultilevel"/>
    <w:tmpl w:val="E5E0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C1C"/>
    <w:rsid w:val="001F2EC3"/>
    <w:rsid w:val="00477D01"/>
    <w:rsid w:val="006A3C1C"/>
    <w:rsid w:val="00736E8E"/>
    <w:rsid w:val="008076EF"/>
    <w:rsid w:val="00826E8D"/>
    <w:rsid w:val="00B61676"/>
    <w:rsid w:val="00BA6678"/>
    <w:rsid w:val="00BD04F7"/>
    <w:rsid w:val="00BD50FA"/>
    <w:rsid w:val="00C6522F"/>
    <w:rsid w:val="00F3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C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6E8E"/>
  </w:style>
  <w:style w:type="paragraph" w:styleId="Pidipagina">
    <w:name w:val="footer"/>
    <w:basedOn w:val="Normale"/>
    <w:link w:val="PidipaginaCarattere"/>
    <w:uiPriority w:val="99"/>
    <w:semiHidden/>
    <w:unhideWhenUsed/>
    <w:rsid w:val="007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6</cp:revision>
  <dcterms:created xsi:type="dcterms:W3CDTF">2015-09-14T19:06:00Z</dcterms:created>
  <dcterms:modified xsi:type="dcterms:W3CDTF">2015-09-21T17:29:00Z</dcterms:modified>
</cp:coreProperties>
</file>